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49" w:rsidRDefault="00B77549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77549" w:rsidTr="00AA28D8">
        <w:tc>
          <w:tcPr>
            <w:tcW w:w="5070" w:type="dxa"/>
          </w:tcPr>
          <w:p w:rsidR="00B77549" w:rsidRDefault="00B77549" w:rsidP="00AA28D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77549" w:rsidRDefault="00B77549" w:rsidP="00AA28D8">
            <w:pPr>
              <w:rPr>
                <w:rFonts w:ascii="Times New Roman" w:hAnsi="Times New Roman" w:cs="Times New Roman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УТВЕРЖДАЮ</w:t>
            </w:r>
            <w:r w:rsidRPr="00ED02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Директор государственного учреждения образования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Мошканская средняя </w:t>
            </w:r>
            <w:r>
              <w:rPr>
                <w:rFonts w:ascii="Times New Roman" w:hAnsi="Times New Roman" w:cs="Times New Roman"/>
                <w:lang w:val="be-BY"/>
              </w:rPr>
              <w:t xml:space="preserve">школа </w:t>
            </w:r>
          </w:p>
          <w:p w:rsidR="00B77549" w:rsidRPr="0082142F" w:rsidRDefault="00B77549" w:rsidP="00AA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им. А.К. Горовца Сенненского района“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A28D8">
              <w:rPr>
                <w:rFonts w:ascii="Times New Roman" w:hAnsi="Times New Roman" w:cs="Times New Roman"/>
              </w:rPr>
              <w:t xml:space="preserve">  _________________________</w:t>
            </w:r>
            <w:proofErr w:type="spellStart"/>
            <w:r w:rsidR="00AA28D8">
              <w:rPr>
                <w:rFonts w:ascii="Times New Roman" w:hAnsi="Times New Roman" w:cs="Times New Roman"/>
              </w:rPr>
              <w:t>П.Н.</w:t>
            </w:r>
            <w:r>
              <w:rPr>
                <w:rFonts w:ascii="Times New Roman" w:hAnsi="Times New Roman" w:cs="Times New Roman"/>
              </w:rPr>
              <w:t>Шлык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  <w:lang w:val="be-BY"/>
              </w:rPr>
              <w:t>“</w:t>
            </w:r>
            <w:r>
              <w:rPr>
                <w:rFonts w:ascii="Times New Roman" w:hAnsi="Times New Roman" w:cs="Times New Roman"/>
              </w:rPr>
              <w:t>_______________ 2022 г.</w:t>
            </w:r>
          </w:p>
          <w:p w:rsidR="00B77549" w:rsidRDefault="00B77549" w:rsidP="00AA28D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54E" w:rsidRPr="0017454E" w:rsidRDefault="0017454E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178" w:rsidRDefault="006F2F49" w:rsidP="00AA2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A28D8" w:rsidRDefault="00487FE3" w:rsidP="00AA28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2F49">
        <w:rPr>
          <w:rFonts w:ascii="Times New Roman" w:hAnsi="Times New Roman" w:cs="Times New Roman"/>
          <w:sz w:val="28"/>
          <w:szCs w:val="28"/>
        </w:rPr>
        <w:t xml:space="preserve"> м</w:t>
      </w:r>
      <w:r w:rsidR="00B77549">
        <w:rPr>
          <w:rFonts w:ascii="Times New Roman" w:hAnsi="Times New Roman" w:cs="Times New Roman"/>
          <w:sz w:val="28"/>
          <w:szCs w:val="28"/>
        </w:rPr>
        <w:t>узее боевой и трудовой славы государст</w:t>
      </w:r>
      <w:r w:rsidR="00AA28D8">
        <w:rPr>
          <w:rFonts w:ascii="Times New Roman" w:hAnsi="Times New Roman" w:cs="Times New Roman"/>
          <w:sz w:val="28"/>
          <w:szCs w:val="28"/>
        </w:rPr>
        <w:t xml:space="preserve">венного учреждения </w:t>
      </w:r>
      <w:proofErr w:type="gramStart"/>
      <w:r w:rsidR="00AA28D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77549">
        <w:rPr>
          <w:rFonts w:ascii="Times New Roman" w:hAnsi="Times New Roman" w:cs="Times New Roman"/>
          <w:sz w:val="28"/>
          <w:szCs w:val="28"/>
        </w:rPr>
        <w:t>Мошканская</w:t>
      </w:r>
      <w:proofErr w:type="gramEnd"/>
      <w:r w:rsidR="00B77549">
        <w:rPr>
          <w:rFonts w:ascii="Times New Roman" w:hAnsi="Times New Roman" w:cs="Times New Roman"/>
          <w:sz w:val="28"/>
          <w:szCs w:val="28"/>
        </w:rPr>
        <w:t xml:space="preserve"> </w:t>
      </w:r>
      <w:r w:rsidR="006F2F49">
        <w:rPr>
          <w:rFonts w:ascii="Times New Roman" w:hAnsi="Times New Roman" w:cs="Times New Roman"/>
          <w:sz w:val="28"/>
          <w:szCs w:val="28"/>
        </w:rPr>
        <w:t xml:space="preserve">средняя школа им. А.К. Горовца </w:t>
      </w:r>
    </w:p>
    <w:p w:rsidR="006F2F49" w:rsidRPr="00AA28D8" w:rsidRDefault="00AA28D8" w:rsidP="00AA28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6F2F49" w:rsidRDefault="006F2F49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49" w:rsidRDefault="006F2F49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6F2F49" w:rsidRDefault="006F2F49" w:rsidP="00AA28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2F49">
        <w:rPr>
          <w:rFonts w:ascii="Times New Roman" w:hAnsi="Times New Roman" w:cs="Times New Roman"/>
          <w:sz w:val="28"/>
          <w:szCs w:val="28"/>
        </w:rPr>
        <w:t>Музей учреждения образования структурное подразделе</w:t>
      </w:r>
      <w:r w:rsidR="00B77549">
        <w:rPr>
          <w:rFonts w:ascii="Times New Roman" w:hAnsi="Times New Roman" w:cs="Times New Roman"/>
          <w:sz w:val="28"/>
          <w:szCs w:val="28"/>
        </w:rPr>
        <w:t>ние государс</w:t>
      </w:r>
      <w:r w:rsidR="00AA28D8">
        <w:rPr>
          <w:rFonts w:ascii="Times New Roman" w:hAnsi="Times New Roman" w:cs="Times New Roman"/>
          <w:sz w:val="28"/>
          <w:szCs w:val="28"/>
        </w:rPr>
        <w:t xml:space="preserve">твенное учреждение </w:t>
      </w:r>
      <w:proofErr w:type="gramStart"/>
      <w:r w:rsidR="00AA28D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77549">
        <w:rPr>
          <w:rFonts w:ascii="Times New Roman" w:hAnsi="Times New Roman" w:cs="Times New Roman"/>
          <w:sz w:val="28"/>
          <w:szCs w:val="28"/>
        </w:rPr>
        <w:t>Мошканская</w:t>
      </w:r>
      <w:proofErr w:type="gramEnd"/>
      <w:r w:rsidR="00B77549">
        <w:rPr>
          <w:rFonts w:ascii="Times New Roman" w:hAnsi="Times New Roman" w:cs="Times New Roman"/>
          <w:sz w:val="28"/>
          <w:szCs w:val="28"/>
        </w:rPr>
        <w:t xml:space="preserve"> </w:t>
      </w:r>
      <w:r w:rsidRPr="006F2F49">
        <w:rPr>
          <w:rFonts w:ascii="Times New Roman" w:hAnsi="Times New Roman" w:cs="Times New Roman"/>
          <w:sz w:val="28"/>
          <w:szCs w:val="28"/>
        </w:rPr>
        <w:t xml:space="preserve">средняя школа им. </w:t>
      </w:r>
      <w:r w:rsidR="00AA28D8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AA28D8"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 w:rsidR="00AA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8D8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AA28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6F2F49">
        <w:rPr>
          <w:rFonts w:ascii="Times New Roman" w:hAnsi="Times New Roman" w:cs="Times New Roman"/>
          <w:sz w:val="28"/>
          <w:szCs w:val="28"/>
        </w:rPr>
        <w:t>, которое образуется с целью выявления и сохранности на постоянной основе музейных предметов, научно вспомогательных и вещественных материалов, их изучения, учета, экспонирования и популяризации для осуществления образовательных задач учреждения образования</w:t>
      </w:r>
    </w:p>
    <w:p w:rsidR="00934EEC" w:rsidRPr="006F2F49" w:rsidRDefault="00934EEC" w:rsidP="00AA28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музея: 211135, Республика Беларусь, Витебская область, Сенненский район, а.г. Мошканы, ул. Цурана, д. 13</w:t>
      </w:r>
    </w:p>
    <w:p w:rsidR="006F2F49" w:rsidRDefault="006F2F49" w:rsidP="00AA28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учреждения образования выполняет следующие задачи:</w:t>
      </w:r>
    </w:p>
    <w:p w:rsidR="006F2F49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787E">
        <w:rPr>
          <w:rFonts w:ascii="Times New Roman" w:hAnsi="Times New Roman" w:cs="Times New Roman"/>
          <w:sz w:val="28"/>
          <w:szCs w:val="28"/>
        </w:rPr>
        <w:t>оздание условий для гражданского, патриотического и духовно-нравственного воспитания учащихся;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787E">
        <w:rPr>
          <w:rFonts w:ascii="Times New Roman" w:hAnsi="Times New Roman" w:cs="Times New Roman"/>
          <w:sz w:val="28"/>
          <w:szCs w:val="28"/>
        </w:rPr>
        <w:t>азвитие мотивации учащихся к изучению истории страны и малой родины;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787E">
        <w:rPr>
          <w:rFonts w:ascii="Times New Roman" w:hAnsi="Times New Roman" w:cs="Times New Roman"/>
          <w:sz w:val="28"/>
          <w:szCs w:val="28"/>
        </w:rPr>
        <w:t>олучение практических навыков поисково-исследовательской, фондовой, экспозиционной и экскурсионной деятельности;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787E">
        <w:rPr>
          <w:rFonts w:ascii="Times New Roman" w:hAnsi="Times New Roman" w:cs="Times New Roman"/>
          <w:sz w:val="28"/>
          <w:szCs w:val="28"/>
        </w:rPr>
        <w:t>одействие профессиональной ориентации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F49" w:rsidRDefault="0075787E" w:rsidP="00AA28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музея учреждения образования: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787E">
        <w:rPr>
          <w:rFonts w:ascii="Times New Roman" w:hAnsi="Times New Roman" w:cs="Times New Roman"/>
          <w:sz w:val="28"/>
          <w:szCs w:val="28"/>
        </w:rPr>
        <w:t>спользование музейных предметов и музейных коллекций в образовательном процессе;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787E">
        <w:rPr>
          <w:rFonts w:ascii="Times New Roman" w:hAnsi="Times New Roman" w:cs="Times New Roman"/>
          <w:sz w:val="28"/>
          <w:szCs w:val="28"/>
        </w:rPr>
        <w:t>омплектование и учет музейных фондов;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87E">
        <w:rPr>
          <w:rFonts w:ascii="Times New Roman" w:hAnsi="Times New Roman" w:cs="Times New Roman"/>
          <w:sz w:val="28"/>
          <w:szCs w:val="28"/>
        </w:rPr>
        <w:t>беспечение сохранности историко-культурных ценностей родного края;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87E">
        <w:rPr>
          <w:rFonts w:ascii="Times New Roman" w:hAnsi="Times New Roman" w:cs="Times New Roman"/>
          <w:sz w:val="28"/>
          <w:szCs w:val="28"/>
        </w:rPr>
        <w:t>рганизация поисково-исследовательской деятельности с целью всестороннего изучения истории агрогородка Мошканы и Сенненского района;</w:t>
      </w:r>
    </w:p>
    <w:p w:rsidR="0075787E" w:rsidRDefault="00AF55F5" w:rsidP="00AA2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87E">
        <w:rPr>
          <w:rFonts w:ascii="Times New Roman" w:hAnsi="Times New Roman" w:cs="Times New Roman"/>
          <w:sz w:val="28"/>
          <w:szCs w:val="28"/>
        </w:rPr>
        <w:t>рганизация культурно-просветительской и общественно-полезной деятельности среди учащихся и их родителей, общественности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87E" w:rsidRDefault="0075787E" w:rsidP="00AA28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учреждения образования в своей деятельности руководствуется Кодексом Республики Беларусь об образовании, Кодексом Республики Беларусь о культуре, уставом </w:t>
      </w:r>
      <w:r w:rsidR="00B77549">
        <w:rPr>
          <w:rFonts w:ascii="Times New Roman" w:hAnsi="Times New Roman" w:cs="Times New Roman"/>
          <w:sz w:val="28"/>
          <w:szCs w:val="28"/>
        </w:rPr>
        <w:t>государст</w:t>
      </w:r>
      <w:r w:rsidR="00AA28D8">
        <w:rPr>
          <w:rFonts w:ascii="Times New Roman" w:hAnsi="Times New Roman" w:cs="Times New Roman"/>
          <w:sz w:val="28"/>
          <w:szCs w:val="28"/>
        </w:rPr>
        <w:t xml:space="preserve">венного учреждения </w:t>
      </w:r>
      <w:proofErr w:type="gramStart"/>
      <w:r w:rsidR="00AA28D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77549">
        <w:rPr>
          <w:rFonts w:ascii="Times New Roman" w:hAnsi="Times New Roman" w:cs="Times New Roman"/>
          <w:sz w:val="28"/>
          <w:szCs w:val="28"/>
        </w:rPr>
        <w:t>Мошканская</w:t>
      </w:r>
      <w:proofErr w:type="gramEnd"/>
      <w:r w:rsidR="00B77549">
        <w:rPr>
          <w:rFonts w:ascii="Times New Roman" w:hAnsi="Times New Roman" w:cs="Times New Roman"/>
          <w:sz w:val="28"/>
          <w:szCs w:val="28"/>
        </w:rPr>
        <w:t xml:space="preserve"> </w:t>
      </w:r>
      <w:r w:rsidR="00AA28D8">
        <w:rPr>
          <w:rFonts w:ascii="Times New Roman" w:hAnsi="Times New Roman" w:cs="Times New Roman"/>
          <w:sz w:val="28"/>
          <w:szCs w:val="28"/>
        </w:rPr>
        <w:t xml:space="preserve">средняя школа им. </w:t>
      </w:r>
      <w:proofErr w:type="spellStart"/>
      <w:r w:rsidR="00AA28D8">
        <w:rPr>
          <w:rFonts w:ascii="Times New Roman" w:hAnsi="Times New Roman" w:cs="Times New Roman"/>
          <w:sz w:val="28"/>
          <w:szCs w:val="28"/>
        </w:rPr>
        <w:t>А.К.Горовца</w:t>
      </w:r>
      <w:proofErr w:type="spellEnd"/>
      <w:r w:rsidR="00AA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8D8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AA28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B775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другими актами законодательства Республики Беларусь и данным положением</w:t>
      </w:r>
    </w:p>
    <w:p w:rsidR="00AF55F5" w:rsidRPr="00AA28D8" w:rsidRDefault="00AF55F5" w:rsidP="00AF0394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28D8">
        <w:rPr>
          <w:rFonts w:ascii="Times New Roman" w:hAnsi="Times New Roman" w:cs="Times New Roman"/>
          <w:sz w:val="28"/>
          <w:szCs w:val="28"/>
        </w:rPr>
        <w:lastRenderedPageBreak/>
        <w:t>Музей учреждения образования осуществляет свою деятельность во взаимодействии с другими структурными подразделения, учреждениями системы образования и культуры, государственными и общественными организациями, исходя из профиля деятельности</w:t>
      </w:r>
    </w:p>
    <w:p w:rsidR="00AF55F5" w:rsidRDefault="00AF55F5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ОРГАНИЗАЦИЯ И УПРАВЛЕНИЯ</w:t>
      </w:r>
    </w:p>
    <w:p w:rsidR="00AF55F5" w:rsidRDefault="00AF55F5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91C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228">
        <w:rPr>
          <w:rFonts w:ascii="Times New Roman" w:hAnsi="Times New Roman" w:cs="Times New Roman"/>
          <w:sz w:val="28"/>
          <w:szCs w:val="28"/>
        </w:rPr>
        <w:t>Музей учреждения образования создается, реорганизуется, прекращает свою деятельность в соответствии с уставом учреждения образования на основании приказа руководителя учреждения образования согласно заключению уполномоченной комиссии</w:t>
      </w:r>
    </w:p>
    <w:p w:rsidR="003D13EC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D13EC">
        <w:rPr>
          <w:rFonts w:ascii="Times New Roman" w:hAnsi="Times New Roman" w:cs="Times New Roman"/>
          <w:sz w:val="28"/>
          <w:szCs w:val="28"/>
        </w:rPr>
        <w:t>Обязательными условиями для открытия музея учреждения образования является наличие:</w:t>
      </w:r>
    </w:p>
    <w:p w:rsidR="003D13EC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D13EC">
        <w:rPr>
          <w:rFonts w:ascii="Times New Roman" w:hAnsi="Times New Roman" w:cs="Times New Roman"/>
          <w:sz w:val="28"/>
          <w:szCs w:val="28"/>
        </w:rPr>
        <w:t>онцепция образования музея учреждения образования;</w:t>
      </w:r>
    </w:p>
    <w:p w:rsidR="003D13EC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13EC">
        <w:rPr>
          <w:rFonts w:ascii="Times New Roman" w:hAnsi="Times New Roman" w:cs="Times New Roman"/>
          <w:sz w:val="28"/>
          <w:szCs w:val="28"/>
        </w:rPr>
        <w:t>е менее чем 100 (сто) оригинальных музейных предметов, собранных и зарегистрированных в главной инвентарной книге (книга поступления музейных предметов основного фонда)</w:t>
      </w:r>
    </w:p>
    <w:p w:rsidR="003D13EC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13EC">
        <w:rPr>
          <w:rFonts w:ascii="Times New Roman" w:hAnsi="Times New Roman" w:cs="Times New Roman"/>
          <w:sz w:val="28"/>
          <w:szCs w:val="28"/>
        </w:rPr>
        <w:t xml:space="preserve">тдельного помещения (не менее 25 </w:t>
      </w:r>
      <w:proofErr w:type="spellStart"/>
      <w:proofErr w:type="gramStart"/>
      <w:r w:rsidR="003D13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D13EC">
        <w:rPr>
          <w:rFonts w:ascii="Times New Roman" w:hAnsi="Times New Roman" w:cs="Times New Roman"/>
          <w:sz w:val="28"/>
          <w:szCs w:val="28"/>
        </w:rPr>
        <w:t>) и оборудования, которое обеспечивает сохра</w:t>
      </w:r>
      <w:r>
        <w:rPr>
          <w:rFonts w:ascii="Times New Roman" w:hAnsi="Times New Roman" w:cs="Times New Roman"/>
          <w:sz w:val="28"/>
          <w:szCs w:val="28"/>
        </w:rPr>
        <w:t xml:space="preserve">нность </w:t>
      </w:r>
      <w:r w:rsidR="003D13EC">
        <w:rPr>
          <w:rFonts w:ascii="Times New Roman" w:hAnsi="Times New Roman" w:cs="Times New Roman"/>
          <w:sz w:val="28"/>
          <w:szCs w:val="28"/>
        </w:rPr>
        <w:t>музейных предметов, фондохранилище с обязательным сохранением светового, температурно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D13EC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3D13EC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13EC">
        <w:rPr>
          <w:rFonts w:ascii="Times New Roman" w:hAnsi="Times New Roman" w:cs="Times New Roman"/>
          <w:sz w:val="28"/>
          <w:szCs w:val="28"/>
        </w:rPr>
        <w:t>едагогического работника, который осуществляет вместе с активом учащихся систематическую поисково-исследовательскую, фондовую, экспозиционную, культурно-просветительскую работу</w:t>
      </w:r>
    </w:p>
    <w:p w:rsidR="00691C96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Общее руководство деятельностью музея учреждения образования осуществляет директор учреждения образования, заместитель директора, непосредственную практическую деятельность – педагогический работник (далее – руководитель музея), который назначается директором</w:t>
      </w:r>
    </w:p>
    <w:p w:rsidR="00691C96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Музей учреждения образования организует деятельность согласно концепции развития и годовому </w:t>
      </w:r>
      <w:r w:rsidR="00934EEC"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</w:rPr>
        <w:t>работы в соответствии со следующими направлениями: фондовая, экспозиционная, экскурсионная, культурно-образовательная.</w:t>
      </w:r>
    </w:p>
    <w:p w:rsidR="005B5B14" w:rsidRPr="00BD12FF" w:rsidRDefault="00691C96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Музей учреждения образования </w:t>
      </w:r>
      <w:r w:rsidR="005B5B14">
        <w:rPr>
          <w:rFonts w:ascii="Times New Roman" w:hAnsi="Times New Roman" w:cs="Times New Roman"/>
          <w:sz w:val="28"/>
          <w:szCs w:val="28"/>
        </w:rPr>
        <w:t>классифицируется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профиля, который отображает связь музея с профильной научной дисциплиной. </w:t>
      </w:r>
      <w:r w:rsidR="005B5B14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B77549">
        <w:rPr>
          <w:rFonts w:ascii="Times New Roman" w:hAnsi="Times New Roman" w:cs="Times New Roman"/>
          <w:sz w:val="28"/>
          <w:szCs w:val="28"/>
        </w:rPr>
        <w:t>государст</w:t>
      </w:r>
      <w:r w:rsidR="00AA28D8">
        <w:rPr>
          <w:rFonts w:ascii="Times New Roman" w:hAnsi="Times New Roman" w:cs="Times New Roman"/>
          <w:sz w:val="28"/>
          <w:szCs w:val="28"/>
        </w:rPr>
        <w:t xml:space="preserve">венного учреждения </w:t>
      </w:r>
      <w:proofErr w:type="gramStart"/>
      <w:r w:rsidR="00AA28D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77549">
        <w:rPr>
          <w:rFonts w:ascii="Times New Roman" w:hAnsi="Times New Roman" w:cs="Times New Roman"/>
          <w:sz w:val="28"/>
          <w:szCs w:val="28"/>
        </w:rPr>
        <w:t>Мошканская</w:t>
      </w:r>
      <w:proofErr w:type="gramEnd"/>
      <w:r w:rsidR="00B77549">
        <w:rPr>
          <w:rFonts w:ascii="Times New Roman" w:hAnsi="Times New Roman" w:cs="Times New Roman"/>
          <w:sz w:val="28"/>
          <w:szCs w:val="28"/>
        </w:rPr>
        <w:t xml:space="preserve"> </w:t>
      </w:r>
      <w:r w:rsidR="005B5B14" w:rsidRPr="006F2F49">
        <w:rPr>
          <w:rFonts w:ascii="Times New Roman" w:hAnsi="Times New Roman" w:cs="Times New Roman"/>
          <w:sz w:val="28"/>
          <w:szCs w:val="28"/>
        </w:rPr>
        <w:t xml:space="preserve">средняя школа им. </w:t>
      </w:r>
      <w:r w:rsidR="00AA28D8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AA28D8"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 w:rsidR="00AA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8D8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AA28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B5B14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5B5B14" w:rsidRPr="00BD12FF">
        <w:rPr>
          <w:rFonts w:ascii="Times New Roman" w:hAnsi="Times New Roman" w:cs="Times New Roman"/>
          <w:sz w:val="28"/>
          <w:szCs w:val="28"/>
        </w:rPr>
        <w:t>историческому профилю (комбинированный)</w:t>
      </w:r>
      <w:r w:rsidR="00AA28D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B5B14" w:rsidRDefault="005B5B14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B14">
        <w:rPr>
          <w:rFonts w:ascii="Times New Roman" w:hAnsi="Times New Roman" w:cs="Times New Roman"/>
          <w:color w:val="000000" w:themeColor="text1"/>
          <w:sz w:val="28"/>
          <w:szCs w:val="28"/>
        </w:rPr>
        <w:t>ГЛАВА 3. КОМПЛЕКТОВАНИЕ И УЧЕТ МУЗЕЙНЫХ ФОНДОВ</w:t>
      </w:r>
    </w:p>
    <w:p w:rsidR="005B5B14" w:rsidRDefault="005B5B14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 Музей</w:t>
      </w:r>
      <w:r w:rsidR="00AA28D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– совокупность музейных пред</w:t>
      </w:r>
      <w:r w:rsidR="00BC393F">
        <w:rPr>
          <w:rFonts w:ascii="Times New Roman" w:hAnsi="Times New Roman" w:cs="Times New Roman"/>
          <w:color w:val="000000" w:themeColor="text1"/>
          <w:sz w:val="28"/>
          <w:szCs w:val="28"/>
        </w:rPr>
        <w:t>метов, научно-вспомогательных материалов, которые постоянно хранятся в музее учреждения образования. Музейный фонд делится на: основной фонд, фонд научно-вспомогательных материалов.</w:t>
      </w:r>
    </w:p>
    <w:p w:rsidR="00BC393F" w:rsidRDefault="00BC393F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 Основной фонд – совокупность музейных предметов, которые соответствуют его профилю. В составе основного фонда при необходимости по решению директора учреждения образования могут быть созданы коллекционный и обменный фонды. Принадлежность к коллекционному фонду фиксируется в главной инвентарной книге, обменного – учетной книге обменного фонда.</w:t>
      </w:r>
    </w:p>
    <w:p w:rsidR="00BC393F" w:rsidRDefault="00BC393F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Коллекционный фонд (фонд особенно ценных музейных предметов) – совокупность музейных предметов, которым дан статус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историко-культурных ценностей или </w:t>
      </w:r>
      <w:r w:rsidR="006C60C5">
        <w:rPr>
          <w:rFonts w:ascii="Times New Roman" w:hAnsi="Times New Roman" w:cs="Times New Roman"/>
          <w:color w:val="000000" w:themeColor="text1"/>
          <w:sz w:val="28"/>
          <w:szCs w:val="28"/>
        </w:rPr>
        <w:t>не дан такой статус, но которые являются редкими в своём роде предметами и существуют в единственном экземпляре или в ограниченном количестве.</w:t>
      </w:r>
    </w:p>
    <w:p w:rsidR="006C60C5" w:rsidRDefault="00AA28D8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C60C5">
        <w:rPr>
          <w:rFonts w:ascii="Times New Roman" w:hAnsi="Times New Roman" w:cs="Times New Roman"/>
          <w:color w:val="000000" w:themeColor="text1"/>
          <w:sz w:val="28"/>
          <w:szCs w:val="28"/>
        </w:rPr>
        <w:t>Обменный</w:t>
      </w:r>
      <w:proofErr w:type="gramEnd"/>
      <w:r w:rsidR="006C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– совокупность непрофильных или дублированных музейных предметов, которые предназначены для межмузейного обмена</w:t>
      </w:r>
    </w:p>
    <w:p w:rsidR="006C60C5" w:rsidRDefault="006C60C5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 Фонд научно-вспомогательных материалов – материалы, которые приобретены или специально сделаны по заказу музея для раскрытия содержания тем экспозиций или выставок</w:t>
      </w:r>
    </w:p>
    <w:p w:rsidR="006C60C5" w:rsidRDefault="006C60C5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3.1.5 Музейные предметы из основного фонда в научно-вспомогательный фонд могут переводит</w:t>
      </w:r>
      <w:r w:rsidR="00A740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(исключат</w:t>
      </w:r>
      <w:r w:rsidR="00A740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ся) только в исключительных случаях: утеря или повреждения в результате воздействия природных факторов; воровство, которое подтверждено соответствующими государственными органами</w:t>
      </w:r>
      <w:r w:rsidR="006C2D64">
        <w:rPr>
          <w:rFonts w:ascii="Times New Roman" w:hAnsi="Times New Roman" w:cs="Times New Roman"/>
          <w:color w:val="000000" w:themeColor="text1"/>
          <w:sz w:val="28"/>
          <w:szCs w:val="28"/>
        </w:rPr>
        <w:t>. Перевод музейных предметов в научно-вспомогательный фонд, их исключение из основного фонда осуществляется приказом директора учреждения образования на основании протокола уполномоченной комиссии.</w:t>
      </w:r>
    </w:p>
    <w:p w:rsidR="006C2D64" w:rsidRDefault="006C2D64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Перевод материалов из фонда научно-вспомогательных материалов в основной фонд проводится по решению совета музея исходя из целе</w:t>
      </w:r>
      <w:r w:rsidR="00B77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сообразности в случаях: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приобретением музейным предметом исторической ценности в случае проведения исследования или со временем. </w:t>
      </w:r>
    </w:p>
    <w:p w:rsidR="006C2D64" w:rsidRDefault="006C2D64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 Музейные предметы основного фонда фиксируются в главной инвентарной книге (книге поступления музейных предметов основного фонда), научно-вспомогательные материалы – в книге учета фонда научно-вспомогательных материалов</w:t>
      </w:r>
    </w:p>
    <w:p w:rsidR="006C2D64" w:rsidRDefault="00AA28D8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6C2D64">
        <w:rPr>
          <w:rFonts w:ascii="Times New Roman" w:hAnsi="Times New Roman" w:cs="Times New Roman"/>
          <w:color w:val="000000" w:themeColor="text1"/>
          <w:sz w:val="28"/>
          <w:szCs w:val="28"/>
        </w:rPr>
        <w:t>Учет музейных фондов предусматривает первостепенную регистрацию и инвентаризацию музейных предметов. При поступлении предметов в музей оформляется акт приёма. Акты приёма обязательно регистрируются в книге регистрации актов</w:t>
      </w:r>
    </w:p>
    <w:p w:rsidR="006C2D64" w:rsidRPr="0017454E" w:rsidRDefault="006C2D64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 Все предметы, которые поступили в музей</w:t>
      </w:r>
      <w:r w:rsidR="00A7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постоянное хранение после актирования, вносятся в соответствующую книгу учета. Одновременно с этим на музейных предметах, научно-вспомогательных материалах и в акте приёма проставляются соответствующие учетные обозначения (идентификационные номера). </w:t>
      </w:r>
      <w:r w:rsidR="0017454E" w:rsidRPr="0017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7177" w:rsidRDefault="00857177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77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 Передача музейных предметов и музейных коллекций от одного музея к другому и от музея к другой организации на постоянное или временное хранение осуществляется на основании договора. Основным документом для передачи музейных предметов и (или) музейных коллекций на постоянное или временное х</w:t>
      </w:r>
      <w:r w:rsidR="00660967">
        <w:rPr>
          <w:rFonts w:ascii="Times New Roman" w:hAnsi="Times New Roman" w:cs="Times New Roman"/>
          <w:sz w:val="28"/>
          <w:szCs w:val="28"/>
        </w:rPr>
        <w:t>ранение является акт передачи (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постоянное или временное хранение). Акт передачи регистрируется в книге </w:t>
      </w:r>
      <w:r w:rsidR="00660967">
        <w:rPr>
          <w:rFonts w:ascii="Times New Roman" w:hAnsi="Times New Roman" w:cs="Times New Roman"/>
          <w:sz w:val="28"/>
          <w:szCs w:val="28"/>
        </w:rPr>
        <w:t>регистрации актов.</w:t>
      </w:r>
    </w:p>
    <w:p w:rsidR="00660967" w:rsidRDefault="00660967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Учетные документы составляют архив учетной документации музея</w:t>
      </w:r>
      <w:r w:rsidR="00370802">
        <w:rPr>
          <w:rFonts w:ascii="Times New Roman" w:hAnsi="Times New Roman" w:cs="Times New Roman"/>
          <w:sz w:val="28"/>
          <w:szCs w:val="28"/>
        </w:rPr>
        <w:t xml:space="preserve"> и хранятся в отдельном помещении или металлическом шкафу. Доступ к учетной документации контролируется руководителем музея. Запрещается уничтожение книг учета и вынос учетной документации из музея, кроме случаев проверки вышестоящими организациями.</w:t>
      </w:r>
    </w:p>
    <w:p w:rsidR="00370802" w:rsidRDefault="00370802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Музей учреждения образования, который содержит в своих коллекциях предметы из драгоценных металлов и камней, должен получить в установленном порядке лицензию на музейную деятельность или, в целях обеспечения безопасности, должен передать ценности в государственные музеи системы Министерства образования Республики Беларусь, которые имеет лицензию, или Министерства культуры Республики Беларусь с составлением акта передачи.</w:t>
      </w:r>
    </w:p>
    <w:p w:rsidR="00370802" w:rsidRDefault="00370802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Использование музейных предметов</w:t>
      </w:r>
      <w:r w:rsidR="00487FE3">
        <w:rPr>
          <w:rFonts w:ascii="Times New Roman" w:hAnsi="Times New Roman" w:cs="Times New Roman"/>
          <w:sz w:val="28"/>
          <w:szCs w:val="28"/>
        </w:rPr>
        <w:t>, научно-вспомогательных материалов в условиях, которые создают угрозу их сохранности и могут привести к их порче, утрате или уничтожению запрещается.</w:t>
      </w:r>
    </w:p>
    <w:p w:rsidR="00487FE3" w:rsidRDefault="00487FE3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Музейные предметы, сохранность которых не может быть обеспечена музеем учреждения образования, в целях обеспечения гарантированной безопасности должны быть переданы в другие государственные музеи системы Министерства образования Республики Беларусь, которые имеет лицензию, или Министерства культуры Республики Беларусь с составлением акта передачи.</w:t>
      </w:r>
    </w:p>
    <w:p w:rsidR="00BC393F" w:rsidRPr="00325C6F" w:rsidRDefault="00487FE3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3.10. Музейные предметы являются государственной собственностью и не подлежат возвращению их владельцам, кроме случаев, предусмотренным законодательством</w:t>
      </w:r>
      <w:r w:rsidRPr="00487FE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E77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87FE3" w:rsidRPr="00934EEC" w:rsidRDefault="00325C6F" w:rsidP="00AA28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CE77FE">
        <w:rPr>
          <w:iCs/>
          <w:sz w:val="28"/>
          <w:szCs w:val="28"/>
        </w:rPr>
        <w:t>4</w:t>
      </w:r>
      <w:r w:rsidR="00487FE3" w:rsidRPr="00934EEC">
        <w:rPr>
          <w:iCs/>
          <w:sz w:val="28"/>
          <w:szCs w:val="28"/>
        </w:rPr>
        <w:t>. ПОРЯДОК ВНЕСЕНИЯ ИЗМЕНЕНИЙ В ПОЛОЖЕНИЯ</w:t>
      </w:r>
    </w:p>
    <w:p w:rsidR="00487FE3" w:rsidRPr="00934EEC" w:rsidRDefault="00CE77FE" w:rsidP="00AA28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FE3" w:rsidRPr="00934EEC">
        <w:rPr>
          <w:sz w:val="28"/>
          <w:szCs w:val="28"/>
        </w:rPr>
        <w:t xml:space="preserve">.1. Изменения и дополнения в </w:t>
      </w:r>
      <w:proofErr w:type="gramStart"/>
      <w:r w:rsidR="00487FE3" w:rsidRPr="00934EEC">
        <w:rPr>
          <w:sz w:val="28"/>
          <w:szCs w:val="28"/>
        </w:rPr>
        <w:t>положение  музея</w:t>
      </w:r>
      <w:proofErr w:type="gramEnd"/>
      <w:r w:rsidR="00487FE3" w:rsidRPr="00934EEC">
        <w:rPr>
          <w:sz w:val="28"/>
          <w:szCs w:val="28"/>
        </w:rPr>
        <w:t xml:space="preserve"> учреждения образования вносятся общим собранием педагогического коллектива по согласованию с руководителем образовательного учреждения.</w:t>
      </w:r>
    </w:p>
    <w:p w:rsidR="00934EEC" w:rsidRPr="00934EEC" w:rsidRDefault="00325C6F" w:rsidP="00AA28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CE77FE">
        <w:rPr>
          <w:iCs/>
          <w:sz w:val="28"/>
          <w:szCs w:val="28"/>
        </w:rPr>
        <w:t>5</w:t>
      </w:r>
      <w:r w:rsidR="00934EEC" w:rsidRPr="00934EEC">
        <w:rPr>
          <w:iCs/>
          <w:sz w:val="28"/>
          <w:szCs w:val="28"/>
        </w:rPr>
        <w:t>. РЕОРГАНИЗАЦИЯ И ЛИКВИДАЦИЯ МУЗЕЯ</w:t>
      </w:r>
    </w:p>
    <w:p w:rsidR="00934EEC" w:rsidRPr="00934EEC" w:rsidRDefault="00CE77FE" w:rsidP="00AA28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4EEC" w:rsidRPr="00934EEC">
        <w:rPr>
          <w:sz w:val="28"/>
          <w:szCs w:val="28"/>
        </w:rPr>
        <w:t xml:space="preserve">.1. Вопрос о реорганизации (ликвидации) музея, а </w:t>
      </w:r>
      <w:proofErr w:type="gramStart"/>
      <w:r w:rsidR="00934EEC" w:rsidRPr="00934EEC">
        <w:rPr>
          <w:sz w:val="28"/>
          <w:szCs w:val="28"/>
        </w:rPr>
        <w:t>так же</w:t>
      </w:r>
      <w:proofErr w:type="gramEnd"/>
      <w:r w:rsidR="00934EEC" w:rsidRPr="00934EEC">
        <w:rPr>
          <w:sz w:val="28"/>
          <w:szCs w:val="28"/>
        </w:rPr>
        <w:t xml:space="preserve"> о судьбе его коллекции решается учредителем по согласованию с вышестоящим органом управления образованием. Для передачи фондов школьного музея в государственный или общественный музей создается специальная музейная комиссия.</w:t>
      </w:r>
    </w:p>
    <w:p w:rsidR="00934EEC" w:rsidRPr="00487FE3" w:rsidRDefault="00934EEC" w:rsidP="00AA28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7FE3" w:rsidRPr="005B5B14" w:rsidRDefault="00487FE3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55F5" w:rsidRPr="00AF55F5" w:rsidRDefault="00AF55F5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49" w:rsidRPr="006F2F49" w:rsidRDefault="006F2F49" w:rsidP="00AA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2F49" w:rsidRPr="006F2F49" w:rsidSect="00B775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4722"/>
    <w:multiLevelType w:val="multilevel"/>
    <w:tmpl w:val="0408E8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49"/>
    <w:rsid w:val="00045178"/>
    <w:rsid w:val="0017454E"/>
    <w:rsid w:val="00325C6F"/>
    <w:rsid w:val="00370802"/>
    <w:rsid w:val="003D13EC"/>
    <w:rsid w:val="00487FE3"/>
    <w:rsid w:val="005B5B14"/>
    <w:rsid w:val="00660967"/>
    <w:rsid w:val="00691C96"/>
    <w:rsid w:val="006C2D64"/>
    <w:rsid w:val="006C60C5"/>
    <w:rsid w:val="006F2F49"/>
    <w:rsid w:val="0075787E"/>
    <w:rsid w:val="007B7228"/>
    <w:rsid w:val="00857177"/>
    <w:rsid w:val="00897EDB"/>
    <w:rsid w:val="00934EEC"/>
    <w:rsid w:val="00A049C3"/>
    <w:rsid w:val="00A7345E"/>
    <w:rsid w:val="00A74006"/>
    <w:rsid w:val="00AA28D8"/>
    <w:rsid w:val="00AF4E6A"/>
    <w:rsid w:val="00AF55F5"/>
    <w:rsid w:val="00B77549"/>
    <w:rsid w:val="00BC393F"/>
    <w:rsid w:val="00BD12FF"/>
    <w:rsid w:val="00C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B1EE"/>
  <w15:docId w15:val="{5DA946F6-0A0D-4035-8C44-BF29D3B1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75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157">
          <w:blockQuote w:val="1"/>
          <w:marLeft w:val="225"/>
          <w:marRight w:val="0"/>
          <w:marTop w:val="225"/>
          <w:marBottom w:val="225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2045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516">
          <w:blockQuote w:val="1"/>
          <w:marLeft w:val="225"/>
          <w:marRight w:val="0"/>
          <w:marTop w:val="225"/>
          <w:marBottom w:val="225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5</cp:revision>
  <cp:lastPrinted>2018-11-14T08:54:00Z</cp:lastPrinted>
  <dcterms:created xsi:type="dcterms:W3CDTF">2020-09-28T07:23:00Z</dcterms:created>
  <dcterms:modified xsi:type="dcterms:W3CDTF">2022-10-07T07:32:00Z</dcterms:modified>
</cp:coreProperties>
</file>